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9F9A" w14:textId="7C684D83" w:rsidR="00DE5FF4" w:rsidRPr="00DE5FF4" w:rsidRDefault="00DE5FF4" w:rsidP="00DE5FF4">
      <w:pPr>
        <w:jc w:val="center"/>
        <w:rPr>
          <w:rFonts w:ascii="Times New Roman" w:eastAsia="Times New Roman" w:hAnsi="Times New Roman" w:cs="Times New Roman"/>
        </w:rPr>
      </w:pPr>
      <w:proofErr w:type="spellStart"/>
      <w:r w:rsidRPr="00DE5FF4">
        <w:rPr>
          <w:rFonts w:ascii="Arial" w:eastAsia="Times New Roman" w:hAnsi="Arial" w:cs="Arial"/>
          <w:color w:val="000000"/>
          <w:sz w:val="52"/>
          <w:szCs w:val="52"/>
          <w:u w:val="single"/>
        </w:rPr>
        <w:t>Gather</w:t>
      </w:r>
      <w:r>
        <w:rPr>
          <w:rFonts w:ascii="Arial" w:eastAsia="Times New Roman" w:hAnsi="Arial" w:cs="Arial"/>
          <w:color w:val="000000"/>
          <w:sz w:val="52"/>
          <w:szCs w:val="52"/>
          <w:u w:val="single"/>
        </w:rPr>
        <w:t>.town</w:t>
      </w:r>
      <w:proofErr w:type="spellEnd"/>
      <w:r w:rsidRPr="00DE5FF4">
        <w:rPr>
          <w:rFonts w:ascii="Arial" w:eastAsia="Times New Roman" w:hAnsi="Arial" w:cs="Arial"/>
          <w:color w:val="000000"/>
          <w:sz w:val="52"/>
          <w:szCs w:val="52"/>
          <w:u w:val="single"/>
        </w:rPr>
        <w:t xml:space="preserve"> Quick Reference</w:t>
      </w:r>
    </w:p>
    <w:p w14:paraId="7C6495F8" w14:textId="77777777" w:rsidR="00DE5FF4" w:rsidRPr="00DE5FF4" w:rsidRDefault="00DE5FF4" w:rsidP="00DE5FF4">
      <w:pPr>
        <w:spacing w:before="60"/>
        <w:ind w:left="100" w:right="280" w:firstLine="720"/>
        <w:rPr>
          <w:rFonts w:ascii="Times New Roman" w:eastAsia="Times New Roman" w:hAnsi="Times New Roman" w:cs="Times New Roman"/>
        </w:rPr>
      </w:pPr>
      <w:r w:rsidRPr="00DE5FF4">
        <w:rPr>
          <w:rFonts w:ascii="Arial" w:eastAsia="Times New Roman" w:hAnsi="Arial" w:cs="Arial"/>
          <w:color w:val="000000"/>
          <w:sz w:val="22"/>
          <w:szCs w:val="22"/>
        </w:rPr>
        <w:t xml:space="preserve">While you can run attend </w:t>
      </w:r>
      <w:proofErr w:type="spellStart"/>
      <w:r w:rsidRPr="00DE5FF4">
        <w:rPr>
          <w:rFonts w:ascii="Arial" w:eastAsia="Times New Roman" w:hAnsi="Arial" w:cs="Arial"/>
          <w:color w:val="000000"/>
          <w:sz w:val="22"/>
          <w:szCs w:val="22"/>
        </w:rPr>
        <w:t>gather.town</w:t>
      </w:r>
      <w:proofErr w:type="spellEnd"/>
      <w:r w:rsidRPr="00DE5FF4">
        <w:rPr>
          <w:rFonts w:ascii="Arial" w:eastAsia="Times New Roman" w:hAnsi="Arial" w:cs="Arial"/>
          <w:color w:val="000000"/>
          <w:sz w:val="22"/>
          <w:szCs w:val="22"/>
        </w:rPr>
        <w:t xml:space="preserve"> from your browser, it is recommended that you </w:t>
      </w:r>
      <w:hyperlink r:id="rId5" w:history="1">
        <w:r w:rsidRPr="00DE5FF4">
          <w:rPr>
            <w:rFonts w:ascii="Arial" w:eastAsia="Times New Roman" w:hAnsi="Arial" w:cs="Arial"/>
            <w:color w:val="1155CC"/>
            <w:sz w:val="22"/>
            <w:szCs w:val="22"/>
            <w:u w:val="single"/>
          </w:rPr>
          <w:t>install the desktop app</w:t>
        </w:r>
      </w:hyperlink>
      <w:r w:rsidRPr="00DE5FF4">
        <w:rPr>
          <w:rFonts w:ascii="Arial" w:eastAsia="Times New Roman" w:hAnsi="Arial" w:cs="Arial"/>
          <w:color w:val="000000"/>
          <w:sz w:val="22"/>
          <w:szCs w:val="22"/>
        </w:rPr>
        <w:t xml:space="preserve">. You do not need to </w:t>
      </w:r>
      <w:hyperlink r:id="rId6" w:history="1">
        <w:r w:rsidRPr="00DE5FF4">
          <w:rPr>
            <w:rFonts w:ascii="Arial" w:eastAsia="Times New Roman" w:hAnsi="Arial" w:cs="Arial"/>
            <w:color w:val="1155CC"/>
            <w:sz w:val="22"/>
            <w:szCs w:val="22"/>
            <w:u w:val="single"/>
          </w:rPr>
          <w:t>register</w:t>
        </w:r>
      </w:hyperlink>
      <w:r w:rsidRPr="00DE5FF4">
        <w:rPr>
          <w:rFonts w:ascii="Arial" w:eastAsia="Times New Roman" w:hAnsi="Arial" w:cs="Arial"/>
          <w:color w:val="000000"/>
          <w:sz w:val="22"/>
          <w:szCs w:val="22"/>
        </w:rPr>
        <w:t xml:space="preserve">, but if you do, your settings will be remembered. It is recommended that you </w:t>
      </w:r>
      <w:hyperlink r:id="rId7" w:history="1">
        <w:r w:rsidRPr="00DE5FF4">
          <w:rPr>
            <w:rFonts w:ascii="Arial" w:eastAsia="Times New Roman" w:hAnsi="Arial" w:cs="Arial"/>
            <w:color w:val="1155CC"/>
            <w:sz w:val="22"/>
            <w:szCs w:val="22"/>
            <w:u w:val="single"/>
          </w:rPr>
          <w:t>select HD</w:t>
        </w:r>
      </w:hyperlink>
      <w:r w:rsidRPr="00DE5FF4">
        <w:rPr>
          <w:rFonts w:ascii="Arial" w:eastAsia="Times New Roman" w:hAnsi="Arial" w:cs="Arial"/>
          <w:color w:val="000000"/>
          <w:sz w:val="22"/>
          <w:szCs w:val="22"/>
        </w:rPr>
        <w:t xml:space="preserve"> on the video.  There is a short tutorial that shows you how to edit your avatar, and make sure to enable camera and mic (you can turn it off later).  Here are the recommended settings: “Use Smooth Movement: On”; Auto Idle Muting: On; Beta Features: Off.</w:t>
      </w:r>
    </w:p>
    <w:p w14:paraId="39DA54BD" w14:textId="77777777" w:rsidR="00DE5FF4" w:rsidRPr="00DE5FF4" w:rsidRDefault="00DE5FF4" w:rsidP="00DE5FF4">
      <w:pPr>
        <w:spacing w:before="320" w:after="80"/>
        <w:outlineLvl w:val="2"/>
        <w:rPr>
          <w:rFonts w:ascii="Times New Roman" w:eastAsia="Times New Roman" w:hAnsi="Times New Roman" w:cs="Times New Roman"/>
          <w:b/>
          <w:bCs/>
          <w:sz w:val="27"/>
          <w:szCs w:val="27"/>
        </w:rPr>
      </w:pPr>
      <w:r w:rsidRPr="00DE5FF4">
        <w:rPr>
          <w:rFonts w:ascii="Arial" w:eastAsia="Times New Roman" w:hAnsi="Arial" w:cs="Arial"/>
          <w:color w:val="434343"/>
          <w:sz w:val="28"/>
          <w:szCs w:val="28"/>
        </w:rPr>
        <w:t>Getting Around</w:t>
      </w:r>
    </w:p>
    <w:p w14:paraId="07F1A411" w14:textId="51B1FD87" w:rsidR="00DE5FF4" w:rsidRPr="00DE5FF4" w:rsidRDefault="00DE5FF4" w:rsidP="00DE5FF4">
      <w:pPr>
        <w:numPr>
          <w:ilvl w:val="0"/>
          <w:numId w:val="1"/>
        </w:numPr>
        <w:spacing w:before="60"/>
        <w:ind w:left="45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 xml:space="preserve">Most movement will be done with the arrow keys or </w:t>
      </w:r>
      <w:r>
        <w:rPr>
          <w:rFonts w:ascii="Arial" w:eastAsia="Times New Roman" w:hAnsi="Arial" w:cs="Arial"/>
          <w:color w:val="000000"/>
          <w:sz w:val="22"/>
          <w:szCs w:val="22"/>
        </w:rPr>
        <w:t xml:space="preserve">the </w:t>
      </w:r>
      <w:r w:rsidRPr="00DE5FF4">
        <w:rPr>
          <w:rFonts w:ascii="Arial" w:eastAsia="Times New Roman" w:hAnsi="Arial" w:cs="Arial"/>
          <w:color w:val="000000"/>
          <w:sz w:val="22"/>
          <w:szCs w:val="22"/>
        </w:rPr>
        <w:t>WASD</w:t>
      </w:r>
      <w:r>
        <w:rPr>
          <w:rFonts w:ascii="Arial" w:eastAsia="Times New Roman" w:hAnsi="Arial" w:cs="Arial"/>
          <w:color w:val="000000"/>
          <w:sz w:val="22"/>
          <w:szCs w:val="22"/>
        </w:rPr>
        <w:t xml:space="preserve"> keys</w:t>
      </w:r>
      <w:r w:rsidRPr="00DE5FF4">
        <w:rPr>
          <w:rFonts w:ascii="Arial" w:eastAsia="Times New Roman" w:hAnsi="Arial" w:cs="Arial"/>
          <w:color w:val="000000"/>
          <w:sz w:val="22"/>
          <w:szCs w:val="22"/>
        </w:rPr>
        <w:t>, depending on your preference.</w:t>
      </w:r>
    </w:p>
    <w:p w14:paraId="5C2FC5A3" w14:textId="0E665C89" w:rsidR="00DE5FF4" w:rsidRPr="00DE5FF4" w:rsidRDefault="00DE5FF4" w:rsidP="00DE5FF4">
      <w:pPr>
        <w:numPr>
          <w:ilvl w:val="0"/>
          <w:numId w:val="1"/>
        </w:numPr>
        <w:ind w:left="45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To interact with your environment (e.g., to see a poster), press X.  Press X again to exit.</w:t>
      </w:r>
      <w:r w:rsidRPr="00DE5FF4">
        <w:rPr>
          <w:rFonts w:ascii="Arial" w:eastAsia="Times New Roman" w:hAnsi="Arial" w:cs="Arial"/>
          <w:color w:val="000000"/>
          <w:sz w:val="22"/>
          <w:szCs w:val="22"/>
          <w:bdr w:val="none" w:sz="0" w:space="0" w:color="auto" w:frame="1"/>
        </w:rPr>
        <w:fldChar w:fldCharType="begin"/>
      </w:r>
      <w:r w:rsidRPr="00DE5FF4">
        <w:rPr>
          <w:rFonts w:ascii="Arial" w:eastAsia="Times New Roman" w:hAnsi="Arial" w:cs="Arial"/>
          <w:color w:val="000000"/>
          <w:sz w:val="22"/>
          <w:szCs w:val="22"/>
          <w:bdr w:val="none" w:sz="0" w:space="0" w:color="auto" w:frame="1"/>
        </w:rPr>
        <w:instrText xml:space="preserve"> INCLUDEPICTURE "https://lh3.googleusercontent.com/HQ47X46TOtBigfQY0r7BuCV7OdP8WGSSnj0wwqyy3wZ4CW6P7ssKpTt_88FbyvQ35_b0uPDmVLziGW7-ky-5EK-y4hRrBOKYGdj7ROmlFiNTA5rQJhTeX-uj2MtIcSRMlRG_yrJC" \* MERGEFORMATINET </w:instrText>
      </w:r>
      <w:r w:rsidRPr="00DE5FF4">
        <w:rPr>
          <w:rFonts w:ascii="Arial" w:eastAsia="Times New Roman" w:hAnsi="Arial" w:cs="Arial"/>
          <w:color w:val="000000"/>
          <w:sz w:val="22"/>
          <w:szCs w:val="22"/>
          <w:bdr w:val="none" w:sz="0" w:space="0" w:color="auto" w:frame="1"/>
        </w:rPr>
        <w:fldChar w:fldCharType="separate"/>
      </w:r>
      <w:r w:rsidRPr="00DE5FF4">
        <w:rPr>
          <w:rFonts w:ascii="Arial" w:eastAsia="Times New Roman" w:hAnsi="Arial" w:cs="Arial"/>
          <w:noProof/>
          <w:color w:val="000000"/>
          <w:sz w:val="22"/>
          <w:szCs w:val="22"/>
          <w:bdr w:val="none" w:sz="0" w:space="0" w:color="auto" w:frame="1"/>
        </w:rPr>
        <w:drawing>
          <wp:inline distT="0" distB="0" distL="0" distR="0" wp14:anchorId="07B76FC5" wp14:editId="36E51BC0">
            <wp:extent cx="594360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3940"/>
                    </a:xfrm>
                    <a:prstGeom prst="rect">
                      <a:avLst/>
                    </a:prstGeom>
                    <a:noFill/>
                    <a:ln>
                      <a:noFill/>
                    </a:ln>
                  </pic:spPr>
                </pic:pic>
              </a:graphicData>
            </a:graphic>
          </wp:inline>
        </w:drawing>
      </w:r>
      <w:r w:rsidRPr="00DE5FF4">
        <w:rPr>
          <w:rFonts w:ascii="Arial" w:eastAsia="Times New Roman" w:hAnsi="Arial" w:cs="Arial"/>
          <w:color w:val="000000"/>
          <w:sz w:val="22"/>
          <w:szCs w:val="22"/>
          <w:bdr w:val="none" w:sz="0" w:space="0" w:color="auto" w:frame="1"/>
        </w:rPr>
        <w:fldChar w:fldCharType="end"/>
      </w:r>
    </w:p>
    <w:p w14:paraId="2FBDF786" w14:textId="77777777" w:rsidR="00DE5FF4" w:rsidRPr="00DE5FF4" w:rsidRDefault="00DE5FF4" w:rsidP="00DE5FF4">
      <w:pPr>
        <w:numPr>
          <w:ilvl w:val="0"/>
          <w:numId w:val="1"/>
        </w:numPr>
        <w:ind w:left="45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If you ever find yourself lost, open the mini-map that shows your location:</w:t>
      </w:r>
    </w:p>
    <w:p w14:paraId="25CDAC71" w14:textId="77777777" w:rsidR="00DE5FF4" w:rsidRPr="00DE5FF4" w:rsidRDefault="00DE5FF4" w:rsidP="00DE5FF4">
      <w:pPr>
        <w:numPr>
          <w:ilvl w:val="0"/>
          <w:numId w:val="1"/>
        </w:numPr>
        <w:ind w:left="45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Hold down the G (ghost) key to pass through other characters.</w:t>
      </w:r>
    </w:p>
    <w:p w14:paraId="5E5D3FF1" w14:textId="77777777" w:rsidR="00DE5FF4" w:rsidRPr="00DE5FF4" w:rsidRDefault="00DE5FF4" w:rsidP="00DE5FF4">
      <w:pPr>
        <w:numPr>
          <w:ilvl w:val="0"/>
          <w:numId w:val="1"/>
        </w:numPr>
        <w:ind w:left="45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 xml:space="preserve">If you want to </w:t>
      </w:r>
      <w:r w:rsidRPr="00DE5FF4">
        <w:rPr>
          <w:rFonts w:ascii="Arial" w:eastAsia="Times New Roman" w:hAnsi="Arial" w:cs="Arial"/>
          <w:b/>
          <w:bCs/>
          <w:color w:val="1155CC"/>
          <w:sz w:val="22"/>
          <w:szCs w:val="22"/>
        </w:rPr>
        <w:t>find a person</w:t>
      </w:r>
      <w:r w:rsidRPr="00DE5FF4">
        <w:rPr>
          <w:rFonts w:ascii="Arial" w:eastAsia="Times New Roman" w:hAnsi="Arial" w:cs="Arial"/>
          <w:color w:val="000000"/>
          <w:sz w:val="22"/>
          <w:szCs w:val="22"/>
        </w:rPr>
        <w:t>, follow the steps below:</w:t>
      </w:r>
    </w:p>
    <w:p w14:paraId="3A6AF909" w14:textId="77777777" w:rsidR="00DE5FF4" w:rsidRPr="00DE5FF4" w:rsidRDefault="00DE5FF4" w:rsidP="00DE5FF4">
      <w:pPr>
        <w:numPr>
          <w:ilvl w:val="0"/>
          <w:numId w:val="2"/>
        </w:numPr>
        <w:ind w:left="108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Go to the participants tab on the left of the screen.</w:t>
      </w:r>
    </w:p>
    <w:p w14:paraId="34E0AB1B" w14:textId="77777777" w:rsidR="00DE5FF4" w:rsidRPr="00DE5FF4" w:rsidRDefault="00DE5FF4" w:rsidP="00DE5FF4">
      <w:pPr>
        <w:numPr>
          <w:ilvl w:val="0"/>
          <w:numId w:val="2"/>
        </w:numPr>
        <w:ind w:left="108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Search for the person you want to find.</w:t>
      </w:r>
    </w:p>
    <w:p w14:paraId="2A1106AC" w14:textId="77777777" w:rsidR="00DE5FF4" w:rsidRPr="00DE5FF4" w:rsidRDefault="00DE5FF4" w:rsidP="00DE5FF4">
      <w:pPr>
        <w:numPr>
          <w:ilvl w:val="0"/>
          <w:numId w:val="2"/>
        </w:numPr>
        <w:ind w:left="108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Click on their name and a small box will open.</w:t>
      </w:r>
    </w:p>
    <w:p w14:paraId="6A39C27C" w14:textId="77777777" w:rsidR="00DE5FF4" w:rsidRPr="00DE5FF4" w:rsidRDefault="00DE5FF4" w:rsidP="00DE5FF4">
      <w:pPr>
        <w:numPr>
          <w:ilvl w:val="0"/>
          <w:numId w:val="2"/>
        </w:numPr>
        <w:ind w:left="108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 xml:space="preserve">Click </w:t>
      </w:r>
      <w:r w:rsidRPr="00DE5FF4">
        <w:rPr>
          <w:rFonts w:ascii="Arial" w:eastAsia="Times New Roman" w:hAnsi="Arial" w:cs="Arial"/>
          <w:b/>
          <w:bCs/>
          <w:color w:val="000000"/>
          <w:sz w:val="22"/>
          <w:szCs w:val="22"/>
        </w:rPr>
        <w:t>Locate on map</w:t>
      </w:r>
      <w:r w:rsidRPr="00DE5FF4">
        <w:rPr>
          <w:rFonts w:ascii="Arial" w:eastAsia="Times New Roman" w:hAnsi="Arial" w:cs="Arial"/>
          <w:color w:val="000000"/>
          <w:sz w:val="22"/>
          <w:szCs w:val="22"/>
        </w:rPr>
        <w:t xml:space="preserve">. This will place a line on the ground that will lead you right to them. You can then click the </w:t>
      </w:r>
      <w:r w:rsidRPr="00DE5FF4">
        <w:rPr>
          <w:rFonts w:ascii="Arial" w:eastAsia="Times New Roman" w:hAnsi="Arial" w:cs="Arial"/>
          <w:b/>
          <w:bCs/>
          <w:color w:val="000000"/>
          <w:sz w:val="22"/>
          <w:szCs w:val="22"/>
        </w:rPr>
        <w:t xml:space="preserve">Stop Locating </w:t>
      </w:r>
      <w:r w:rsidRPr="00DE5FF4">
        <w:rPr>
          <w:rFonts w:ascii="Arial" w:eastAsia="Times New Roman" w:hAnsi="Arial" w:cs="Arial"/>
          <w:color w:val="000000"/>
          <w:sz w:val="22"/>
          <w:szCs w:val="22"/>
        </w:rPr>
        <w:t>button when done.</w:t>
      </w:r>
    </w:p>
    <w:p w14:paraId="44E6EC42" w14:textId="77777777" w:rsidR="00DE5FF4" w:rsidRPr="00DE5FF4" w:rsidRDefault="00DE5FF4" w:rsidP="00DE5FF4">
      <w:pPr>
        <w:numPr>
          <w:ilvl w:val="0"/>
          <w:numId w:val="3"/>
        </w:numPr>
        <w:ind w:left="45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If you ever want to</w:t>
      </w:r>
      <w:r w:rsidRPr="00DE5FF4">
        <w:rPr>
          <w:rFonts w:ascii="Arial" w:eastAsia="Times New Roman" w:hAnsi="Arial" w:cs="Arial"/>
          <w:color w:val="1C4587"/>
          <w:sz w:val="22"/>
          <w:szCs w:val="22"/>
        </w:rPr>
        <w:t xml:space="preserve"> </w:t>
      </w:r>
      <w:r w:rsidRPr="00DE5FF4">
        <w:rPr>
          <w:rFonts w:ascii="Arial" w:eastAsia="Times New Roman" w:hAnsi="Arial" w:cs="Arial"/>
          <w:b/>
          <w:bCs/>
          <w:color w:val="1155CC"/>
          <w:sz w:val="22"/>
          <w:szCs w:val="22"/>
        </w:rPr>
        <w:t>follow a person</w:t>
      </w:r>
      <w:r w:rsidRPr="00DE5FF4">
        <w:rPr>
          <w:rFonts w:ascii="Arial" w:eastAsia="Times New Roman" w:hAnsi="Arial" w:cs="Arial"/>
          <w:color w:val="000000"/>
          <w:sz w:val="22"/>
          <w:szCs w:val="22"/>
        </w:rPr>
        <w:t>, follow the steps below:</w:t>
      </w:r>
    </w:p>
    <w:p w14:paraId="6A027851" w14:textId="77777777" w:rsidR="00DE5FF4" w:rsidRPr="00DE5FF4" w:rsidRDefault="00DE5FF4" w:rsidP="00DE5FF4">
      <w:pPr>
        <w:numPr>
          <w:ilvl w:val="0"/>
          <w:numId w:val="4"/>
        </w:numPr>
        <w:ind w:left="108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Go to the participants tab on the left of the screen. </w:t>
      </w:r>
    </w:p>
    <w:p w14:paraId="7BCE9B2E" w14:textId="77777777" w:rsidR="00DE5FF4" w:rsidRPr="00DE5FF4" w:rsidRDefault="00DE5FF4" w:rsidP="00DE5FF4">
      <w:pPr>
        <w:numPr>
          <w:ilvl w:val="0"/>
          <w:numId w:val="4"/>
        </w:numPr>
        <w:ind w:left="108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Search for the person you want to find.  </w:t>
      </w:r>
    </w:p>
    <w:p w14:paraId="40243929" w14:textId="77777777" w:rsidR="00DE5FF4" w:rsidRPr="00DE5FF4" w:rsidRDefault="00DE5FF4" w:rsidP="00DE5FF4">
      <w:pPr>
        <w:numPr>
          <w:ilvl w:val="0"/>
          <w:numId w:val="4"/>
        </w:numPr>
        <w:ind w:left="108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Click on their name and a small box will open.  </w:t>
      </w:r>
    </w:p>
    <w:p w14:paraId="48B1A0B4" w14:textId="77777777" w:rsidR="00DE5FF4" w:rsidRPr="00DE5FF4" w:rsidRDefault="00DE5FF4" w:rsidP="00DE5FF4">
      <w:pPr>
        <w:numPr>
          <w:ilvl w:val="0"/>
          <w:numId w:val="4"/>
        </w:numPr>
        <w:ind w:left="1080"/>
        <w:textAlignment w:val="baseline"/>
        <w:rPr>
          <w:rFonts w:ascii="Arial" w:eastAsia="Times New Roman" w:hAnsi="Arial" w:cs="Arial"/>
          <w:color w:val="000000"/>
          <w:sz w:val="22"/>
          <w:szCs w:val="22"/>
        </w:rPr>
      </w:pPr>
      <w:r w:rsidRPr="00DE5FF4">
        <w:rPr>
          <w:rFonts w:ascii="Arial" w:eastAsia="Times New Roman" w:hAnsi="Arial" w:cs="Arial"/>
          <w:color w:val="000000"/>
          <w:sz w:val="22"/>
          <w:szCs w:val="22"/>
        </w:rPr>
        <w:t xml:space="preserve">Click </w:t>
      </w:r>
      <w:r w:rsidRPr="00DE5FF4">
        <w:rPr>
          <w:rFonts w:ascii="Arial" w:eastAsia="Times New Roman" w:hAnsi="Arial" w:cs="Arial"/>
          <w:b/>
          <w:bCs/>
          <w:color w:val="000000"/>
          <w:sz w:val="22"/>
          <w:szCs w:val="22"/>
        </w:rPr>
        <w:t xml:space="preserve">Follow. </w:t>
      </w:r>
      <w:r w:rsidRPr="00DE5FF4">
        <w:rPr>
          <w:rFonts w:ascii="Arial" w:eastAsia="Times New Roman" w:hAnsi="Arial" w:cs="Arial"/>
          <w:color w:val="000000"/>
          <w:sz w:val="22"/>
          <w:szCs w:val="22"/>
        </w:rPr>
        <w:t xml:space="preserve">You will now follow this person wherever they walk. You can then click the </w:t>
      </w:r>
      <w:r w:rsidRPr="00DE5FF4">
        <w:rPr>
          <w:rFonts w:ascii="Arial" w:eastAsia="Times New Roman" w:hAnsi="Arial" w:cs="Arial"/>
          <w:b/>
          <w:bCs/>
          <w:color w:val="000000"/>
          <w:sz w:val="22"/>
          <w:szCs w:val="22"/>
        </w:rPr>
        <w:t xml:space="preserve">Stop Following </w:t>
      </w:r>
      <w:r w:rsidRPr="00DE5FF4">
        <w:rPr>
          <w:rFonts w:ascii="Arial" w:eastAsia="Times New Roman" w:hAnsi="Arial" w:cs="Arial"/>
          <w:color w:val="000000"/>
          <w:sz w:val="22"/>
          <w:szCs w:val="22"/>
        </w:rPr>
        <w:t>button when done.</w:t>
      </w:r>
    </w:p>
    <w:p w14:paraId="616EE5D1" w14:textId="77777777" w:rsidR="00DE5FF4" w:rsidRPr="00DE5FF4" w:rsidRDefault="00DE5FF4" w:rsidP="00DE5FF4">
      <w:pPr>
        <w:spacing w:before="320" w:after="80"/>
        <w:outlineLvl w:val="2"/>
        <w:rPr>
          <w:rFonts w:ascii="Times New Roman" w:eastAsia="Times New Roman" w:hAnsi="Times New Roman" w:cs="Times New Roman"/>
          <w:b/>
          <w:bCs/>
          <w:sz w:val="27"/>
          <w:szCs w:val="27"/>
        </w:rPr>
      </w:pPr>
      <w:r w:rsidRPr="00DE5FF4">
        <w:rPr>
          <w:rFonts w:ascii="Arial" w:eastAsia="Times New Roman" w:hAnsi="Arial" w:cs="Arial"/>
          <w:color w:val="434343"/>
          <w:sz w:val="28"/>
          <w:szCs w:val="28"/>
        </w:rPr>
        <w:t>Private Areas</w:t>
      </w:r>
    </w:p>
    <w:p w14:paraId="76736740" w14:textId="77777777" w:rsidR="00DE5FF4" w:rsidRPr="00DE5FF4" w:rsidRDefault="00DE5FF4" w:rsidP="00DE5FF4">
      <w:pPr>
        <w:spacing w:before="60"/>
        <w:ind w:left="100" w:right="180" w:firstLine="720"/>
        <w:rPr>
          <w:rFonts w:ascii="Times New Roman" w:eastAsia="Times New Roman" w:hAnsi="Times New Roman" w:cs="Times New Roman"/>
        </w:rPr>
      </w:pPr>
      <w:r w:rsidRPr="00DE5FF4">
        <w:rPr>
          <w:rFonts w:ascii="Arial" w:eastAsia="Times New Roman" w:hAnsi="Arial" w:cs="Arial"/>
          <w:color w:val="000000"/>
          <w:sz w:val="22"/>
          <w:szCs w:val="22"/>
        </w:rPr>
        <w:t>Private areas in Gather are special areas where all people inside them can see and hear each other, but no one outside of the area can see or hear them. When you enter a private space, you will see a notification saying “You have entered a private space” pop up at the bottom of your screen. These areas are good for breakout rooms or during breaks if a group of people wish to meet up and talk.</w:t>
      </w:r>
    </w:p>
    <w:p w14:paraId="444D0AC5" w14:textId="77777777" w:rsidR="00DE5FF4" w:rsidRPr="00DE5FF4" w:rsidRDefault="00DE5FF4" w:rsidP="00DE5FF4">
      <w:pPr>
        <w:spacing w:before="320" w:after="80"/>
        <w:outlineLvl w:val="2"/>
        <w:rPr>
          <w:rFonts w:ascii="Times New Roman" w:eastAsia="Times New Roman" w:hAnsi="Times New Roman" w:cs="Times New Roman"/>
          <w:b/>
          <w:bCs/>
          <w:sz w:val="27"/>
          <w:szCs w:val="27"/>
        </w:rPr>
      </w:pPr>
      <w:r w:rsidRPr="00DE5FF4">
        <w:rPr>
          <w:rFonts w:ascii="Arial" w:eastAsia="Times New Roman" w:hAnsi="Arial" w:cs="Arial"/>
          <w:color w:val="434343"/>
          <w:sz w:val="28"/>
          <w:szCs w:val="28"/>
        </w:rPr>
        <w:t>Asking a Question Following a Presentation</w:t>
      </w:r>
    </w:p>
    <w:p w14:paraId="6E5CB380" w14:textId="28F4872F" w:rsidR="00316E89" w:rsidRDefault="00DE5FF4" w:rsidP="000E73F7">
      <w:pPr>
        <w:spacing w:before="60"/>
        <w:ind w:left="100" w:right="320" w:firstLine="720"/>
      </w:pPr>
      <w:r w:rsidRPr="00DE5FF4">
        <w:rPr>
          <w:rFonts w:ascii="Arial" w:eastAsia="Times New Roman" w:hAnsi="Arial" w:cs="Arial"/>
          <w:color w:val="000000"/>
          <w:sz w:val="22"/>
          <w:szCs w:val="22"/>
        </w:rPr>
        <w:t xml:space="preserve">If you wish to ask a question following a presentation, there are special podiums in the front right and center of the keynote room. These podiums have </w:t>
      </w:r>
      <w:r w:rsidRPr="00DE5FF4">
        <w:rPr>
          <w:rFonts w:ascii="Arial" w:eastAsia="Times New Roman" w:hAnsi="Arial" w:cs="Arial"/>
          <w:b/>
          <w:bCs/>
          <w:color w:val="B45F06"/>
          <w:sz w:val="22"/>
          <w:szCs w:val="22"/>
        </w:rPr>
        <w:t>orange squares</w:t>
      </w:r>
      <w:r w:rsidRPr="00DE5FF4">
        <w:rPr>
          <w:rFonts w:ascii="Arial" w:eastAsia="Times New Roman" w:hAnsi="Arial" w:cs="Arial"/>
          <w:color w:val="000000"/>
          <w:sz w:val="22"/>
          <w:szCs w:val="22"/>
        </w:rPr>
        <w:t xml:space="preserve"> or circles near them, and if you stand on these, everyone in the room will be able to see and hear you.</w:t>
      </w:r>
    </w:p>
    <w:sectPr w:rsidR="00316E89" w:rsidSect="00DB2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2F17"/>
    <w:multiLevelType w:val="multilevel"/>
    <w:tmpl w:val="985A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748C0"/>
    <w:multiLevelType w:val="multilevel"/>
    <w:tmpl w:val="83E8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F346E1"/>
    <w:multiLevelType w:val="multilevel"/>
    <w:tmpl w:val="E57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A5BAC"/>
    <w:multiLevelType w:val="multilevel"/>
    <w:tmpl w:val="1E68E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F4"/>
    <w:rsid w:val="000E73F7"/>
    <w:rsid w:val="00297825"/>
    <w:rsid w:val="003713DC"/>
    <w:rsid w:val="00DB289F"/>
    <w:rsid w:val="00DE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2843F"/>
  <w15:chartTrackingRefBased/>
  <w15:docId w15:val="{FB8D9F9C-D9D4-2D42-834E-48695E6C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5F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5F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5F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E5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04969">
      <w:bodyDiv w:val="1"/>
      <w:marLeft w:val="0"/>
      <w:marRight w:val="0"/>
      <w:marTop w:val="0"/>
      <w:marBottom w:val="0"/>
      <w:divBdr>
        <w:top w:val="none" w:sz="0" w:space="0" w:color="auto"/>
        <w:left w:val="none" w:sz="0" w:space="0" w:color="auto"/>
        <w:bottom w:val="none" w:sz="0" w:space="0" w:color="auto"/>
        <w:right w:val="none" w:sz="0" w:space="0" w:color="auto"/>
      </w:divBdr>
    </w:div>
    <w:div w:id="15119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rive.google.com/file/d/1tqcP6J0BIiXz5ZbI4XaoGgi0B4ECmGJB/view?usp=drive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ther.town/signin" TargetMode="External"/><Relationship Id="rId5" Type="http://schemas.openxmlformats.org/officeDocument/2006/relationships/hyperlink" Target="https://gather.town/downlo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2021-07-30T21:31:00Z</dcterms:created>
  <dcterms:modified xsi:type="dcterms:W3CDTF">2021-07-30T21:40:00Z</dcterms:modified>
</cp:coreProperties>
</file>